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7445" w14:textId="11886F3C" w:rsidR="00C118CD" w:rsidRPr="00007E43" w:rsidRDefault="006A5E6E" w:rsidP="00F922F9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ZÁKLADNÍ </w:t>
      </w:r>
      <w:r w:rsidR="00E76AEB">
        <w:rPr>
          <w:rFonts w:cstheme="minorHAnsi"/>
          <w:b/>
          <w:bCs/>
          <w:sz w:val="28"/>
          <w:szCs w:val="28"/>
        </w:rPr>
        <w:t>INFORMACE</w:t>
      </w:r>
    </w:p>
    <w:p w14:paraId="4AFBB090" w14:textId="229CB92F" w:rsidR="00893EE1" w:rsidRPr="00007E43" w:rsidRDefault="00893EE1" w:rsidP="003121E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07E43">
        <w:rPr>
          <w:rFonts w:cstheme="minorHAnsi"/>
        </w:rPr>
        <w:t>Veškeré informace o průběhu insolvence naleznete v </w:t>
      </w:r>
      <w:r w:rsidRPr="00007E43">
        <w:rPr>
          <w:rFonts w:cstheme="minorHAnsi"/>
          <w:b/>
          <w:bCs/>
        </w:rPr>
        <w:t>insolvenčním rejstříku</w:t>
      </w:r>
      <w:r w:rsidRPr="00007E43">
        <w:rPr>
          <w:rFonts w:cstheme="minorHAnsi"/>
        </w:rPr>
        <w:t xml:space="preserve"> na stránkách</w:t>
      </w:r>
      <w:r w:rsidR="000E778E" w:rsidRPr="00007E43">
        <w:rPr>
          <w:rFonts w:cstheme="minorHAnsi"/>
        </w:rPr>
        <w:t xml:space="preserve"> </w:t>
      </w:r>
      <w:hyperlink r:id="rId5" w:history="1">
        <w:r w:rsidR="000E778E" w:rsidRPr="00007E43">
          <w:rPr>
            <w:rStyle w:val="Hypertextovodkaz"/>
            <w:rFonts w:cstheme="minorHAnsi"/>
            <w:b/>
            <w:bCs/>
          </w:rPr>
          <w:t>www.justice.cz</w:t>
        </w:r>
      </w:hyperlink>
      <w:r w:rsidR="003B15D4" w:rsidRPr="00007E43">
        <w:rPr>
          <w:rFonts w:cstheme="minorHAnsi"/>
        </w:rPr>
        <w:t xml:space="preserve"> po zadání Vašich údajů</w:t>
      </w:r>
      <w:r w:rsidR="003F3B83" w:rsidRPr="00007E43">
        <w:rPr>
          <w:rFonts w:cstheme="minorHAnsi"/>
        </w:rPr>
        <w:t>.</w:t>
      </w:r>
    </w:p>
    <w:p w14:paraId="15FB569A" w14:textId="7C815CBA" w:rsidR="003121E2" w:rsidRPr="00007E43" w:rsidRDefault="003121E2" w:rsidP="0020119B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07E43">
        <w:rPr>
          <w:rFonts w:cstheme="minorHAnsi"/>
          <w:color w:val="000000" w:themeColor="text1"/>
        </w:rPr>
        <w:t xml:space="preserve">Pro veškerou komunikaci s insolvenčním správcem či jeho kanceláří využívejte emailovou adresu  nebo datovou schránku: wmks9xb. Vaší zprávou se vždy budeme zabývat. Vzhledem k množství insolvencí, které řešíme, prosím neočekávejte reakci obratem, samozřejmě pokud se nejedná o zcela mimořádný případ.neočekávejte reakci obratem, pokud se nejedná o naléhavý nebo mimořádný případ (např. hrozba exekuce, výpověď z bydlení apod.). Dotazy a podněty řešíme primárně podle toho kdy přijdou s přihlédnutím k jejich závažnosti. </w:t>
      </w:r>
      <w:r w:rsidRPr="00007E43">
        <w:rPr>
          <w:rFonts w:cstheme="minorHAnsi"/>
          <w:b/>
          <w:color w:val="000000" w:themeColor="text1"/>
        </w:rPr>
        <w:t>Prosíme, abyste v zájmu efektivity nevolali a stav své věci neurgovali telefonicky.</w:t>
      </w:r>
      <w:r w:rsidRPr="00007E43">
        <w:rPr>
          <w:rFonts w:cstheme="minorHAnsi"/>
          <w:color w:val="000000" w:themeColor="text1"/>
        </w:rPr>
        <w:t xml:space="preserve"> Vaši věc vyřídíme, jakmile na ní přijde řada. Pokud potřebujete potvrzení přijetí zprávy, prosím nastavte si tuto funkci ve Vašem emailu, případně o potvrzení požádejte ve Vaší zprávě. Nevolejte kvůli tomu.</w:t>
      </w:r>
    </w:p>
    <w:p w14:paraId="65117598" w14:textId="1B3CC5D2" w:rsidR="007318C8" w:rsidRPr="00007E43" w:rsidRDefault="003121E2" w:rsidP="003121E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07E43">
        <w:rPr>
          <w:rFonts w:cstheme="minorHAnsi"/>
        </w:rPr>
        <w:t xml:space="preserve">Pokud se na Vás v průběhu oddlužení obrátí věřitel </w:t>
      </w:r>
      <w:r w:rsidR="00372451" w:rsidRPr="00007E43">
        <w:rPr>
          <w:rFonts w:cstheme="minorHAnsi"/>
        </w:rPr>
        <w:t>(</w:t>
      </w:r>
      <w:r w:rsidR="002064F4" w:rsidRPr="00007E43">
        <w:rPr>
          <w:rFonts w:cstheme="minorHAnsi"/>
        </w:rPr>
        <w:t>a to i ten, který se ne</w:t>
      </w:r>
      <w:r w:rsidR="00372451" w:rsidRPr="00007E43">
        <w:rPr>
          <w:rFonts w:cstheme="minorHAnsi"/>
        </w:rPr>
        <w:t xml:space="preserve">přihlásil) </w:t>
      </w:r>
      <w:r w:rsidR="00B305AA" w:rsidRPr="00007E43">
        <w:rPr>
          <w:rFonts w:cstheme="minorHAnsi"/>
        </w:rPr>
        <w:t xml:space="preserve">a bude chtít </w:t>
      </w:r>
      <w:r w:rsidR="00B305AA" w:rsidRPr="00007E43">
        <w:rPr>
          <w:rFonts w:cstheme="minorHAnsi"/>
          <w:b/>
          <w:bCs/>
        </w:rPr>
        <w:t xml:space="preserve">zaplatit </w:t>
      </w:r>
      <w:r w:rsidRPr="00007E43">
        <w:rPr>
          <w:rFonts w:cstheme="minorHAnsi"/>
          <w:b/>
          <w:bCs/>
        </w:rPr>
        <w:t>dluh</w:t>
      </w:r>
      <w:r w:rsidRPr="00007E43">
        <w:rPr>
          <w:rFonts w:cstheme="minorHAnsi"/>
        </w:rPr>
        <w:t>, který vznikl před začátkem insolvence</w:t>
      </w:r>
      <w:r w:rsidR="002064F4" w:rsidRPr="00007E43">
        <w:rPr>
          <w:rFonts w:cstheme="minorHAnsi"/>
        </w:rPr>
        <w:t>,</w:t>
      </w:r>
      <w:r w:rsidRPr="00007E43">
        <w:rPr>
          <w:rFonts w:cstheme="minorHAnsi"/>
        </w:rPr>
        <w:t xml:space="preserve"> odkažte ho na Vaše insolvenční řízení a určitě </w:t>
      </w:r>
      <w:r w:rsidRPr="00007E43">
        <w:rPr>
          <w:rFonts w:cstheme="minorHAnsi"/>
          <w:b/>
          <w:bCs/>
        </w:rPr>
        <w:t>nic neplaťte</w:t>
      </w:r>
      <w:r w:rsidRPr="00007E43">
        <w:rPr>
          <w:rFonts w:cstheme="minorHAnsi"/>
        </w:rPr>
        <w:t>!</w:t>
      </w:r>
      <w:r w:rsidR="007318C8" w:rsidRPr="00007E43">
        <w:rPr>
          <w:rFonts w:cstheme="minorHAnsi"/>
        </w:rPr>
        <w:t xml:space="preserve"> </w:t>
      </w:r>
      <w:r w:rsidR="00D578DE" w:rsidRPr="00007E43">
        <w:rPr>
          <w:rFonts w:cstheme="minorHAnsi"/>
        </w:rPr>
        <w:t xml:space="preserve">V případě </w:t>
      </w:r>
      <w:r w:rsidR="002064F4" w:rsidRPr="00007E43">
        <w:rPr>
          <w:rFonts w:cstheme="minorHAnsi"/>
        </w:rPr>
        <w:t xml:space="preserve">pochybností napište </w:t>
      </w:r>
      <w:r w:rsidR="00D578DE" w:rsidRPr="00007E43">
        <w:rPr>
          <w:rFonts w:cstheme="minorHAnsi"/>
        </w:rPr>
        <w:t>insolvenční</w:t>
      </w:r>
      <w:r w:rsidR="002064F4" w:rsidRPr="00007E43">
        <w:rPr>
          <w:rFonts w:cstheme="minorHAnsi"/>
        </w:rPr>
        <w:t>mu</w:t>
      </w:r>
      <w:r w:rsidR="00D578DE" w:rsidRPr="00007E43">
        <w:rPr>
          <w:rFonts w:cstheme="minorHAnsi"/>
        </w:rPr>
        <w:t xml:space="preserve"> správc</w:t>
      </w:r>
      <w:r w:rsidR="002064F4" w:rsidRPr="00007E43">
        <w:rPr>
          <w:rFonts w:cstheme="minorHAnsi"/>
        </w:rPr>
        <w:t>i</w:t>
      </w:r>
      <w:r w:rsidR="00D578DE" w:rsidRPr="00007E43">
        <w:rPr>
          <w:rFonts w:cstheme="minorHAnsi"/>
        </w:rPr>
        <w:t xml:space="preserve"> </w:t>
      </w:r>
      <w:r w:rsidR="00C6266C" w:rsidRPr="00007E43">
        <w:rPr>
          <w:rFonts w:cstheme="minorHAnsi"/>
        </w:rPr>
        <w:t xml:space="preserve">a připojte veškerou </w:t>
      </w:r>
      <w:r w:rsidR="00A7319E" w:rsidRPr="00007E43">
        <w:rPr>
          <w:rFonts w:cstheme="minorHAnsi"/>
        </w:rPr>
        <w:t xml:space="preserve">komunikaci </w:t>
      </w:r>
      <w:r w:rsidR="00C6266C" w:rsidRPr="00007E43">
        <w:rPr>
          <w:rFonts w:cstheme="minorHAnsi"/>
        </w:rPr>
        <w:t>s uvedeným věřitelem</w:t>
      </w:r>
      <w:r w:rsidR="00D578DE" w:rsidRPr="00007E43">
        <w:rPr>
          <w:rFonts w:cstheme="minorHAnsi"/>
        </w:rPr>
        <w:t>.</w:t>
      </w:r>
    </w:p>
    <w:p w14:paraId="02B68B0B" w14:textId="6AD314E9" w:rsidR="007318C8" w:rsidRPr="00007E43" w:rsidRDefault="00301ABF" w:rsidP="003121E2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07E43">
        <w:rPr>
          <w:rFonts w:cstheme="minorHAnsi"/>
          <w:b/>
          <w:color w:val="000000" w:themeColor="text1"/>
        </w:rPr>
        <w:t>Lhůtu pro vydání rozhodnutí o schválení/neschválení oddlužení nelze přesně stanovit – záleží na vytíženosti konkrétního soudce, složitosti případu a podaných návrzích.</w:t>
      </w:r>
    </w:p>
    <w:p w14:paraId="4888CBCA" w14:textId="3A0F49BC" w:rsidR="00936669" w:rsidRPr="00007E43" w:rsidRDefault="00936669" w:rsidP="005817CD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07E43">
        <w:rPr>
          <w:rFonts w:cstheme="minorHAnsi"/>
          <w:color w:val="000000" w:themeColor="text1"/>
        </w:rPr>
        <w:t xml:space="preserve">Do schválení oddlužení </w:t>
      </w:r>
      <w:r w:rsidRPr="00007E43">
        <w:rPr>
          <w:rFonts w:cstheme="minorHAnsi"/>
          <w:b/>
          <w:bCs/>
          <w:color w:val="000000" w:themeColor="text1"/>
        </w:rPr>
        <w:t xml:space="preserve">musíte platit </w:t>
      </w:r>
      <w:r w:rsidRPr="00007E43">
        <w:rPr>
          <w:rFonts w:cstheme="minorHAnsi"/>
          <w:color w:val="000000" w:themeColor="text1"/>
        </w:rPr>
        <w:t xml:space="preserve">zálohu na odměnu a hotové výdaje insolvenčního správce. Nevíte-li kolik a jak, napište insolvenčnímu správci.V případě nejasností ohledně výše nebo způsobu platby zálohy kontaktujte neprodleně insolvenčního správce. </w:t>
      </w:r>
      <w:r w:rsidRPr="00007E43">
        <w:rPr>
          <w:rFonts w:cstheme="minorHAnsi"/>
          <w:b/>
          <w:color w:val="000000" w:themeColor="text1"/>
        </w:rPr>
        <w:t>Je na Vaší odpovědnosti se o tuto povinnost aktivně zajímat. Pokud nebudete zálohu řádně hradit, může to vést až k odmítnutí návrhu na oddlužení.</w:t>
      </w:r>
    </w:p>
    <w:p w14:paraId="4B5F9BB4" w14:textId="1BC9E39C" w:rsidR="00292371" w:rsidRPr="00007E43" w:rsidRDefault="005817CD" w:rsidP="003121E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07E43">
        <w:rPr>
          <w:rFonts w:cstheme="minorHAnsi"/>
        </w:rPr>
        <w:t xml:space="preserve">Po schválení </w:t>
      </w:r>
      <w:r w:rsidR="00611AC4" w:rsidRPr="00007E43">
        <w:rPr>
          <w:rFonts w:cstheme="minorHAnsi"/>
        </w:rPr>
        <w:t>oddlužení</w:t>
      </w:r>
      <w:r w:rsidR="00292371" w:rsidRPr="00007E43">
        <w:rPr>
          <w:rFonts w:cstheme="minorHAnsi"/>
        </w:rPr>
        <w:t xml:space="preserve"> zálohu na odměnu a hotové výdaje insolvenčního správce </w:t>
      </w:r>
      <w:r w:rsidR="00752B1A" w:rsidRPr="00007E43">
        <w:rPr>
          <w:rFonts w:cstheme="minorHAnsi"/>
          <w:b/>
          <w:bCs/>
        </w:rPr>
        <w:t>neplatíte</w:t>
      </w:r>
      <w:r w:rsidR="00752B1A" w:rsidRPr="00007E43">
        <w:rPr>
          <w:rFonts w:cstheme="minorHAnsi"/>
        </w:rPr>
        <w:t xml:space="preserve">, a to </w:t>
      </w:r>
      <w:r w:rsidR="00752B1A" w:rsidRPr="00007E43">
        <w:rPr>
          <w:rFonts w:cstheme="minorHAnsi"/>
          <w:b/>
          <w:bCs/>
        </w:rPr>
        <w:t>od prvního měsíce splátek</w:t>
      </w:r>
      <w:r w:rsidRPr="00007E43">
        <w:rPr>
          <w:rFonts w:cstheme="minorHAnsi"/>
        </w:rPr>
        <w:t>, který je konkrétně uveden v rozhodnutí o schválení oddlužení</w:t>
      </w:r>
      <w:r w:rsidR="00936669" w:rsidRPr="00007E43">
        <w:rPr>
          <w:rFonts w:cstheme="minorHAnsi"/>
        </w:rPr>
        <w:t>. Z</w:t>
      </w:r>
      <w:r w:rsidR="00292371" w:rsidRPr="00007E43">
        <w:rPr>
          <w:rFonts w:cstheme="minorHAnsi"/>
        </w:rPr>
        <w:t>áloha se bude uspokojovat ze srážek z Vašeho příjmu</w:t>
      </w:r>
      <w:r w:rsidR="00936669" w:rsidRPr="00007E43">
        <w:rPr>
          <w:rFonts w:cstheme="minorHAnsi"/>
        </w:rPr>
        <w:t>.</w:t>
      </w:r>
    </w:p>
    <w:p w14:paraId="0698C40D" w14:textId="778C83B7" w:rsidR="00611AC4" w:rsidRPr="00007E43" w:rsidRDefault="002B1158" w:rsidP="003121E2">
      <w:pPr>
        <w:pStyle w:val="Odstavecseseznamem"/>
        <w:numPr>
          <w:ilvl w:val="0"/>
          <w:numId w:val="2"/>
        </w:numPr>
        <w:jc w:val="both"/>
        <w:rPr>
          <w:rFonts w:cstheme="minorHAnsi"/>
          <w:color w:val="000000" w:themeColor="text1"/>
        </w:rPr>
      </w:pPr>
      <w:r w:rsidRPr="00007E43">
        <w:rPr>
          <w:rFonts w:cstheme="minorHAnsi"/>
          <w:color w:val="000000" w:themeColor="text1"/>
        </w:rPr>
        <w:t xml:space="preserve">Po schválení oddlužení si důkladně přečtěte všechny odstavce usnesení, kterým Vám bude oddlužení schváleno. Obsahují povinnosti, které musíte včas plnit. </w:t>
      </w:r>
      <w:r w:rsidRPr="00007E43">
        <w:rPr>
          <w:rFonts w:cstheme="minorHAnsi"/>
          <w:b/>
          <w:color w:val="000000" w:themeColor="text1"/>
        </w:rPr>
        <w:t>Doporučujeme, abyste si všechny lhůty pečlivě zaznamenali. Soud ani insolvenční správce Vás k jejich splnění zvlášť nevyzve.</w:t>
      </w:r>
    </w:p>
    <w:p w14:paraId="4B3C2900" w14:textId="3C114A28" w:rsidR="00831536" w:rsidRPr="00007E43" w:rsidRDefault="00FF5233" w:rsidP="003121E2">
      <w:pPr>
        <w:pStyle w:val="Odstavecseseznamem"/>
        <w:numPr>
          <w:ilvl w:val="0"/>
          <w:numId w:val="2"/>
        </w:numPr>
        <w:jc w:val="both"/>
        <w:rPr>
          <w:rStyle w:val="Hypertextovodkaz"/>
          <w:rFonts w:cstheme="minorHAnsi"/>
          <w:color w:val="auto"/>
          <w:u w:val="none"/>
        </w:rPr>
      </w:pPr>
      <w:r w:rsidRPr="00007E43">
        <w:rPr>
          <w:rFonts w:cstheme="minorHAnsi"/>
          <w:b/>
          <w:bCs/>
        </w:rPr>
        <w:t>Č</w:t>
      </w:r>
      <w:r w:rsidR="00831536" w:rsidRPr="00007E43">
        <w:rPr>
          <w:rFonts w:cstheme="minorHAnsi"/>
          <w:b/>
          <w:bCs/>
        </w:rPr>
        <w:t>ástk</w:t>
      </w:r>
      <w:r w:rsidRPr="00007E43">
        <w:rPr>
          <w:rFonts w:cstheme="minorHAnsi"/>
          <w:b/>
          <w:bCs/>
        </w:rPr>
        <w:t>u</w:t>
      </w:r>
      <w:r w:rsidR="00831536" w:rsidRPr="00007E43">
        <w:rPr>
          <w:rFonts w:cstheme="minorHAnsi"/>
        </w:rPr>
        <w:t xml:space="preserve">, která se Vám bude </w:t>
      </w:r>
      <w:r w:rsidR="00831536" w:rsidRPr="00007E43">
        <w:rPr>
          <w:rFonts w:cstheme="minorHAnsi"/>
          <w:b/>
          <w:bCs/>
        </w:rPr>
        <w:t>měsíčně strhávat</w:t>
      </w:r>
      <w:r w:rsidR="00831536" w:rsidRPr="00007E43">
        <w:rPr>
          <w:rFonts w:cstheme="minorHAnsi"/>
        </w:rPr>
        <w:t xml:space="preserve"> </w:t>
      </w:r>
      <w:r w:rsidR="00FC4314" w:rsidRPr="00007E43">
        <w:rPr>
          <w:rFonts w:cstheme="minorHAnsi"/>
        </w:rPr>
        <w:t>z Vašeho příjmu</w:t>
      </w:r>
      <w:r w:rsidRPr="00007E43">
        <w:rPr>
          <w:rFonts w:cstheme="minorHAnsi"/>
        </w:rPr>
        <w:t xml:space="preserve"> </w:t>
      </w:r>
      <w:r w:rsidR="00110E3E" w:rsidRPr="00007E43">
        <w:rPr>
          <w:rFonts w:cstheme="minorHAnsi"/>
        </w:rPr>
        <w:t xml:space="preserve">počítáme každý měsíc </w:t>
      </w:r>
      <w:r w:rsidR="00AB1A82" w:rsidRPr="00007E43">
        <w:rPr>
          <w:rFonts w:cstheme="minorHAnsi"/>
        </w:rPr>
        <w:t xml:space="preserve">podle Vašeho čistého měsíčního příjmu, </w:t>
      </w:r>
      <w:r w:rsidR="00110E3E" w:rsidRPr="00007E43">
        <w:rPr>
          <w:rFonts w:cstheme="minorHAnsi"/>
        </w:rPr>
        <w:t>může se proto každý měsíc lišit. I</w:t>
      </w:r>
      <w:r w:rsidR="00831536" w:rsidRPr="00007E43">
        <w:rPr>
          <w:rFonts w:cstheme="minorHAnsi"/>
        </w:rPr>
        <w:t xml:space="preserve">nformativně </w:t>
      </w:r>
      <w:r w:rsidR="00AB1A82" w:rsidRPr="00007E43">
        <w:rPr>
          <w:rFonts w:cstheme="minorHAnsi"/>
        </w:rPr>
        <w:t>si ji můžete s</w:t>
      </w:r>
      <w:r w:rsidR="00831536" w:rsidRPr="00007E43">
        <w:rPr>
          <w:rFonts w:cstheme="minorHAnsi"/>
        </w:rPr>
        <w:t xml:space="preserve">počítat na </w:t>
      </w:r>
      <w:r w:rsidR="00DF582A" w:rsidRPr="00007E43">
        <w:rPr>
          <w:rFonts w:cstheme="minorHAnsi"/>
        </w:rPr>
        <w:t>adrese</w:t>
      </w:r>
      <w:r w:rsidR="00831536" w:rsidRPr="00007E43">
        <w:rPr>
          <w:rFonts w:cstheme="minorHAnsi"/>
        </w:rPr>
        <w:t xml:space="preserve"> </w:t>
      </w:r>
      <w:hyperlink r:id="rId6" w:history="1">
        <w:r w:rsidR="00FC6064" w:rsidRPr="00007E43">
          <w:rPr>
            <w:rStyle w:val="Hypertextovodkaz"/>
            <w:rFonts w:cstheme="minorHAnsi"/>
          </w:rPr>
          <w:t>https://insolvence.justice.cz/kalkulator-splatek/</w:t>
        </w:r>
      </w:hyperlink>
      <w:r w:rsidR="008C495F" w:rsidRPr="00007E43">
        <w:rPr>
          <w:rStyle w:val="Hypertextovodkaz"/>
          <w:rFonts w:cstheme="minorHAnsi"/>
        </w:rPr>
        <w:t>.</w:t>
      </w:r>
    </w:p>
    <w:p w14:paraId="1C3E979F" w14:textId="73AE7741" w:rsidR="00FC6064" w:rsidRPr="00007E43" w:rsidRDefault="00891E32" w:rsidP="003121E2">
      <w:pPr>
        <w:pStyle w:val="Odstavecseseznamem"/>
        <w:numPr>
          <w:ilvl w:val="0"/>
          <w:numId w:val="2"/>
        </w:numPr>
        <w:jc w:val="both"/>
        <w:rPr>
          <w:rStyle w:val="Hypertextovodkaz"/>
          <w:rFonts w:cstheme="minorHAnsi"/>
          <w:color w:val="000000" w:themeColor="text1"/>
          <w:u w:val="none"/>
        </w:rPr>
      </w:pPr>
      <w:r w:rsidRPr="00007E43">
        <w:rPr>
          <w:rStyle w:val="Hypertextovodkaz"/>
          <w:rFonts w:cstheme="minorHAnsi"/>
          <w:color w:val="000000" w:themeColor="text1"/>
          <w:u w:val="none"/>
        </w:rPr>
        <w:t xml:space="preserve">Během oddlužení jste pod </w:t>
      </w:r>
      <w:r w:rsidRPr="00007E43">
        <w:rPr>
          <w:rStyle w:val="Hypertextovodkaz"/>
          <w:rFonts w:cstheme="minorHAnsi"/>
          <w:b/>
          <w:bCs/>
          <w:color w:val="000000" w:themeColor="text1"/>
          <w:u w:val="none"/>
        </w:rPr>
        <w:t>dozorem</w:t>
      </w:r>
      <w:r w:rsidRPr="00007E43">
        <w:rPr>
          <w:rStyle w:val="Hypertextovodkaz"/>
          <w:rFonts w:cstheme="minorHAnsi"/>
          <w:color w:val="000000" w:themeColor="text1"/>
          <w:u w:val="none"/>
        </w:rPr>
        <w:t xml:space="preserve">, který vykonává </w:t>
      </w:r>
      <w:r w:rsidR="008C495F" w:rsidRPr="00007E43">
        <w:rPr>
          <w:rStyle w:val="Hypertextovodkaz"/>
          <w:rFonts w:cstheme="minorHAnsi"/>
          <w:color w:val="000000" w:themeColor="text1"/>
          <w:u w:val="none"/>
        </w:rPr>
        <w:t>soud i insolvenční správce. P</w:t>
      </w:r>
      <w:r w:rsidR="00FC6064" w:rsidRPr="00007E43">
        <w:rPr>
          <w:rStyle w:val="Hypertextovodkaz"/>
          <w:rFonts w:cstheme="minorHAnsi"/>
          <w:color w:val="000000" w:themeColor="text1"/>
          <w:u w:val="none"/>
        </w:rPr>
        <w:t xml:space="preserve">očítejte s tím, že Vám budou chodit </w:t>
      </w:r>
      <w:r w:rsidR="008C495F" w:rsidRPr="00007E43">
        <w:rPr>
          <w:rStyle w:val="Hypertextovodkaz"/>
          <w:rFonts w:cstheme="minorHAnsi"/>
          <w:color w:val="000000" w:themeColor="text1"/>
          <w:u w:val="none"/>
        </w:rPr>
        <w:t xml:space="preserve">dotazy, na které </w:t>
      </w:r>
      <w:r w:rsidR="008C495F" w:rsidRPr="00007E43">
        <w:rPr>
          <w:rStyle w:val="Hypertextovodkaz"/>
          <w:rFonts w:cstheme="minorHAnsi"/>
          <w:b/>
          <w:bCs/>
          <w:color w:val="000000" w:themeColor="text1"/>
          <w:u w:val="none"/>
        </w:rPr>
        <w:t>musíte reagovat</w:t>
      </w:r>
      <w:r w:rsidR="008C495F" w:rsidRPr="00007E43">
        <w:rPr>
          <w:rFonts w:cstheme="minorHAnsi"/>
          <w:color w:val="000000" w:themeColor="text1"/>
        </w:rPr>
        <w:t>.</w:t>
      </w:r>
    </w:p>
    <w:p w14:paraId="439FD531" w14:textId="7F229A99" w:rsidR="00FC4314" w:rsidRPr="00007E43" w:rsidRDefault="008C495F" w:rsidP="003121E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007E43">
        <w:rPr>
          <w:rFonts w:cstheme="minorHAnsi"/>
        </w:rPr>
        <w:t xml:space="preserve">Po schválení oddlužení </w:t>
      </w:r>
      <w:r w:rsidR="00FC4314" w:rsidRPr="00007E43">
        <w:rPr>
          <w:rFonts w:cstheme="minorHAnsi"/>
        </w:rPr>
        <w:t>si můžete založit bankovní účet</w:t>
      </w:r>
      <w:r w:rsidRPr="00007E43">
        <w:rPr>
          <w:rFonts w:cstheme="minorHAnsi"/>
        </w:rPr>
        <w:t>.</w:t>
      </w:r>
      <w:r w:rsidR="00FC4314" w:rsidRPr="00007E43">
        <w:rPr>
          <w:rFonts w:cstheme="minorHAnsi"/>
        </w:rPr>
        <w:t xml:space="preserve"> </w:t>
      </w:r>
      <w:r w:rsidRPr="00007E43">
        <w:rPr>
          <w:rFonts w:cstheme="minorHAnsi"/>
        </w:rPr>
        <w:t>O</w:t>
      </w:r>
      <w:r w:rsidR="00FC4314" w:rsidRPr="00007E43">
        <w:rPr>
          <w:rFonts w:cstheme="minorHAnsi"/>
        </w:rPr>
        <w:t xml:space="preserve">d </w:t>
      </w:r>
      <w:r w:rsidRPr="00007E43">
        <w:rPr>
          <w:rFonts w:cstheme="minorHAnsi"/>
        </w:rPr>
        <w:t xml:space="preserve">schválení oddlužení </w:t>
      </w:r>
      <w:r w:rsidR="00FC4314" w:rsidRPr="00007E43">
        <w:rPr>
          <w:rFonts w:cstheme="minorHAnsi"/>
        </w:rPr>
        <w:t xml:space="preserve">Vám </w:t>
      </w:r>
      <w:r w:rsidRPr="00007E43">
        <w:rPr>
          <w:rFonts w:cstheme="minorHAnsi"/>
        </w:rPr>
        <w:t xml:space="preserve">ho </w:t>
      </w:r>
      <w:r w:rsidR="00FC4314" w:rsidRPr="00007E43">
        <w:rPr>
          <w:rFonts w:cstheme="minorHAnsi"/>
        </w:rPr>
        <w:t xml:space="preserve">nemůže </w:t>
      </w:r>
      <w:r w:rsidRPr="00007E43">
        <w:rPr>
          <w:rFonts w:cstheme="minorHAnsi"/>
        </w:rPr>
        <w:t>exekutor postihnout</w:t>
      </w:r>
      <w:r w:rsidR="000E778E" w:rsidRPr="00007E43">
        <w:rPr>
          <w:rFonts w:cstheme="minorHAnsi"/>
        </w:rPr>
        <w:t>;</w:t>
      </w:r>
    </w:p>
    <w:p w14:paraId="1EBB2DF6" w14:textId="2CF409BF" w:rsidR="00301ABF" w:rsidRPr="00007E43" w:rsidRDefault="00BD039E" w:rsidP="00301ABF">
      <w:pPr>
        <w:pStyle w:val="Odstavecseseznamem"/>
        <w:numPr>
          <w:ilvl w:val="0"/>
          <w:numId w:val="2"/>
        </w:numPr>
        <w:jc w:val="both"/>
        <w:rPr>
          <w:rFonts w:cstheme="minorHAnsi"/>
          <w:bCs/>
          <w:color w:val="000000" w:themeColor="text1"/>
        </w:rPr>
      </w:pPr>
      <w:r w:rsidRPr="00007E43">
        <w:rPr>
          <w:rFonts w:cstheme="minorHAnsi"/>
          <w:color w:val="000000" w:themeColor="text1"/>
        </w:rPr>
        <w:t xml:space="preserve">Pokud je, i po schválení oddlužení, Váš </w:t>
      </w:r>
      <w:r w:rsidRPr="00007E43">
        <w:rPr>
          <w:rFonts w:cstheme="minorHAnsi"/>
          <w:b/>
          <w:bCs/>
          <w:color w:val="000000" w:themeColor="text1"/>
        </w:rPr>
        <w:t>bankovní účet</w:t>
      </w:r>
      <w:r w:rsidRPr="00007E43">
        <w:rPr>
          <w:rFonts w:cstheme="minorHAnsi"/>
          <w:color w:val="000000" w:themeColor="text1"/>
        </w:rPr>
        <w:t xml:space="preserve"> zablokovaný, můžete se obrátit přímona banku, aby Vám ho uvolnila. K uvolnění potřebujete usnesení soudu o schválení oddlužení. </w:t>
      </w:r>
      <w:r w:rsidRPr="00007E43">
        <w:rPr>
          <w:rFonts w:cstheme="minorHAnsi"/>
          <w:bCs/>
          <w:color w:val="000000" w:themeColor="text1"/>
        </w:rPr>
        <w:t xml:space="preserve">Banka Vám po předložení rozhodnutí účet zpravidla uvolní. </w:t>
      </w:r>
    </w:p>
    <w:p w14:paraId="2DB8C7E4" w14:textId="77777777" w:rsidR="00301ABF" w:rsidRPr="00007E43" w:rsidRDefault="00301ABF" w:rsidP="00301ABF">
      <w:pPr>
        <w:pStyle w:val="Odstavecseseznamem"/>
        <w:jc w:val="both"/>
        <w:rPr>
          <w:rFonts w:cstheme="minorHAnsi"/>
        </w:rPr>
      </w:pPr>
    </w:p>
    <w:p w14:paraId="2D764EC3" w14:textId="2926BA08" w:rsidR="00301ABF" w:rsidRPr="00007E43" w:rsidRDefault="00301ABF" w:rsidP="00F460CB">
      <w:pPr>
        <w:ind w:left="360"/>
        <w:jc w:val="both"/>
        <w:rPr>
          <w:rFonts w:cstheme="minorHAnsi"/>
          <w:b/>
          <w:bCs/>
          <w:color w:val="000000" w:themeColor="text1"/>
        </w:rPr>
      </w:pPr>
      <w:r w:rsidRPr="00007E43">
        <w:rPr>
          <w:rFonts w:cstheme="minorHAnsi"/>
          <w:b/>
          <w:bCs/>
          <w:color w:val="000000" w:themeColor="text1"/>
        </w:rPr>
        <w:t>V případě, že nemáte zřízenu datovou schránku, doporučujeme Vám její zřízení. Můžete tak učinit na kterékoliv pobočce Czech POINT.O zřízení datové schránky obratem písemně informujte insolvenčního správce.</w:t>
      </w:r>
    </w:p>
    <w:p w14:paraId="171BC0A0" w14:textId="2EB859C5" w:rsidR="00301ABF" w:rsidRPr="00007E43" w:rsidRDefault="00301ABF" w:rsidP="00301ABF">
      <w:pPr>
        <w:ind w:left="360"/>
        <w:jc w:val="both"/>
        <w:rPr>
          <w:rFonts w:cstheme="minorHAnsi"/>
        </w:rPr>
      </w:pPr>
    </w:p>
    <w:sectPr w:rsidR="00301ABF" w:rsidRPr="00007E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C4A80"/>
    <w:multiLevelType w:val="hybridMultilevel"/>
    <w:tmpl w:val="8BFE18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6EB4"/>
    <w:multiLevelType w:val="hybridMultilevel"/>
    <w:tmpl w:val="7DB61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0679">
    <w:abstractNumId w:val="1"/>
  </w:num>
  <w:num w:numId="2" w16cid:durableId="150261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F9"/>
    <w:rsid w:val="00007E43"/>
    <w:rsid w:val="000224BC"/>
    <w:rsid w:val="00084A56"/>
    <w:rsid w:val="000A63BB"/>
    <w:rsid w:val="000D26F2"/>
    <w:rsid w:val="000E778E"/>
    <w:rsid w:val="00110E3E"/>
    <w:rsid w:val="00111E87"/>
    <w:rsid w:val="00156738"/>
    <w:rsid w:val="001B6A94"/>
    <w:rsid w:val="0020119B"/>
    <w:rsid w:val="002064F4"/>
    <w:rsid w:val="002852F5"/>
    <w:rsid w:val="002868F8"/>
    <w:rsid w:val="00292371"/>
    <w:rsid w:val="002B1158"/>
    <w:rsid w:val="002D7CCB"/>
    <w:rsid w:val="002E7EBD"/>
    <w:rsid w:val="00301ABF"/>
    <w:rsid w:val="003121E2"/>
    <w:rsid w:val="0036168D"/>
    <w:rsid w:val="00372451"/>
    <w:rsid w:val="00375534"/>
    <w:rsid w:val="003B15D4"/>
    <w:rsid w:val="003B7F1A"/>
    <w:rsid w:val="003F3B83"/>
    <w:rsid w:val="004419AE"/>
    <w:rsid w:val="005817CD"/>
    <w:rsid w:val="005D517E"/>
    <w:rsid w:val="005F203E"/>
    <w:rsid w:val="006062D1"/>
    <w:rsid w:val="00611AC4"/>
    <w:rsid w:val="006A0B78"/>
    <w:rsid w:val="006A5E6E"/>
    <w:rsid w:val="00705D35"/>
    <w:rsid w:val="007318C8"/>
    <w:rsid w:val="00734947"/>
    <w:rsid w:val="00752B1A"/>
    <w:rsid w:val="007B165D"/>
    <w:rsid w:val="007D74BE"/>
    <w:rsid w:val="007E22F2"/>
    <w:rsid w:val="008102E5"/>
    <w:rsid w:val="00831536"/>
    <w:rsid w:val="008354DC"/>
    <w:rsid w:val="00872F72"/>
    <w:rsid w:val="00887683"/>
    <w:rsid w:val="00891E32"/>
    <w:rsid w:val="00893EE1"/>
    <w:rsid w:val="008C495F"/>
    <w:rsid w:val="009062A4"/>
    <w:rsid w:val="00927FA3"/>
    <w:rsid w:val="00936669"/>
    <w:rsid w:val="00966923"/>
    <w:rsid w:val="0097714D"/>
    <w:rsid w:val="009C159E"/>
    <w:rsid w:val="00A368F4"/>
    <w:rsid w:val="00A6054B"/>
    <w:rsid w:val="00A623D5"/>
    <w:rsid w:val="00A63230"/>
    <w:rsid w:val="00A7319E"/>
    <w:rsid w:val="00A93D71"/>
    <w:rsid w:val="00AB1A82"/>
    <w:rsid w:val="00AB4309"/>
    <w:rsid w:val="00B305AA"/>
    <w:rsid w:val="00B32F3C"/>
    <w:rsid w:val="00BC3A7E"/>
    <w:rsid w:val="00BD039E"/>
    <w:rsid w:val="00C118CD"/>
    <w:rsid w:val="00C274D9"/>
    <w:rsid w:val="00C3169F"/>
    <w:rsid w:val="00C4009A"/>
    <w:rsid w:val="00C50AC5"/>
    <w:rsid w:val="00C6266C"/>
    <w:rsid w:val="00C90FB2"/>
    <w:rsid w:val="00C9136A"/>
    <w:rsid w:val="00D578DE"/>
    <w:rsid w:val="00DB1B40"/>
    <w:rsid w:val="00DD145B"/>
    <w:rsid w:val="00DE5C72"/>
    <w:rsid w:val="00DF582A"/>
    <w:rsid w:val="00E17A66"/>
    <w:rsid w:val="00E76AEB"/>
    <w:rsid w:val="00EA49C9"/>
    <w:rsid w:val="00EF0AA0"/>
    <w:rsid w:val="00F10AC9"/>
    <w:rsid w:val="00F319E1"/>
    <w:rsid w:val="00F460CB"/>
    <w:rsid w:val="00F922F9"/>
    <w:rsid w:val="00FA59F9"/>
    <w:rsid w:val="00FB56BD"/>
    <w:rsid w:val="00FC4314"/>
    <w:rsid w:val="00FC6064"/>
    <w:rsid w:val="00FC69B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2E320"/>
  <w15:chartTrackingRefBased/>
  <w15:docId w15:val="{7D73BDB4-EC6F-4BE9-918C-97CE1644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922F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1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121E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C4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solvence.justice.cz/kalkulator-splatek/" TargetMode="External"/><Relationship Id="rId5" Type="http://schemas.openxmlformats.org/officeDocument/2006/relationships/hyperlink" Target="http://www.just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Dejmková</dc:creator>
  <cp:keywords/>
  <dc:description/>
  <cp:lastModifiedBy>M S</cp:lastModifiedBy>
  <cp:revision>47</cp:revision>
  <dcterms:created xsi:type="dcterms:W3CDTF">2025-01-18T10:16:00Z</dcterms:created>
  <dcterms:modified xsi:type="dcterms:W3CDTF">2025-05-07T18:43:00Z</dcterms:modified>
</cp:coreProperties>
</file>